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6" w:rsidRPr="00720F86" w:rsidRDefault="00720F86" w:rsidP="00720F86">
      <w:pPr>
        <w:jc w:val="center"/>
        <w:rPr>
          <w:b/>
        </w:rPr>
      </w:pPr>
      <w:r w:rsidRPr="00720F86">
        <w:rPr>
          <w:b/>
        </w:rPr>
        <w:t>BOOK REVIEW</w:t>
      </w:r>
    </w:p>
    <w:p w:rsidR="00720F86" w:rsidRDefault="00720F86"/>
    <w:p w:rsidR="00720F86" w:rsidRDefault="00720F86">
      <w:r w:rsidRPr="00720F86">
        <w:rPr>
          <w:b/>
        </w:rPr>
        <w:t>The Caucasus Under Soviet Rule</w:t>
      </w:r>
      <w:r w:rsidR="00996DBE">
        <w:t>, Alex Mars</w:t>
      </w:r>
      <w:r>
        <w:t>hall, (New York: Routledge, 2010), xi+387</w:t>
      </w:r>
      <w:r w:rsidR="00D16780">
        <w:t>p</w:t>
      </w:r>
    </w:p>
    <w:p w:rsidR="00F9101F" w:rsidRDefault="00F9101F" w:rsidP="00F9101F">
      <w:pPr>
        <w:tabs>
          <w:tab w:val="left" w:pos="1107"/>
        </w:tabs>
      </w:pPr>
      <w:r>
        <w:tab/>
      </w:r>
    </w:p>
    <w:p w:rsidR="00251C5C" w:rsidRDefault="00D16780" w:rsidP="003463F0">
      <w:r>
        <w:t>In</w:t>
      </w:r>
      <w:r w:rsidR="00FF7823">
        <w:t xml:space="preserve"> </w:t>
      </w:r>
      <w:r>
        <w:rPr>
          <w:i/>
        </w:rPr>
        <w:t>The Caucasus Under Soviet Rul</w:t>
      </w:r>
      <w:r w:rsidR="00CF46D5">
        <w:rPr>
          <w:i/>
        </w:rPr>
        <w:t>e</w:t>
      </w:r>
      <w:r w:rsidR="00CF46D5" w:rsidRPr="00CF46D5">
        <w:t>,</w:t>
      </w:r>
      <w:r w:rsidR="00FF7823" w:rsidRPr="00CF46D5">
        <w:t xml:space="preserve"> </w:t>
      </w:r>
      <w:r w:rsidR="00BB3990">
        <w:t>Alex Marshall</w:t>
      </w:r>
      <w:r w:rsidR="00F9101F">
        <w:t xml:space="preserve"> </w:t>
      </w:r>
      <w:r w:rsidR="00AB7CE6">
        <w:t xml:space="preserve">examines the complexities of </w:t>
      </w:r>
      <w:r>
        <w:t xml:space="preserve">internal </w:t>
      </w:r>
      <w:r w:rsidR="007D4889">
        <w:t xml:space="preserve">politics </w:t>
      </w:r>
      <w:r w:rsidR="00A03E5B">
        <w:t xml:space="preserve">in the Caucasus </w:t>
      </w:r>
      <w:r w:rsidR="00251C5C">
        <w:t>with</w:t>
      </w:r>
      <w:r>
        <w:t xml:space="preserve"> its p</w:t>
      </w:r>
      <w:r w:rsidR="0073495F">
        <w:t>r</w:t>
      </w:r>
      <w:r>
        <w:t>e</w:t>
      </w:r>
      <w:r w:rsidR="00A03E5B">
        <w:t xml:space="preserve"> and </w:t>
      </w:r>
      <w:r w:rsidR="0073495F">
        <w:t xml:space="preserve">post-Soviet </w:t>
      </w:r>
      <w:r w:rsidR="00E21B17">
        <w:t>episodes</w:t>
      </w:r>
      <w:r w:rsidR="00FF7823">
        <w:t xml:space="preserve">.  </w:t>
      </w:r>
      <w:r w:rsidR="00CF46D5">
        <w:t>By</w:t>
      </w:r>
      <w:r w:rsidR="002F2E9E">
        <w:t xml:space="preserve"> </w:t>
      </w:r>
      <w:r w:rsidR="005F0F78">
        <w:t>relying on a wide range of Russian and Soviet sources</w:t>
      </w:r>
      <w:r w:rsidR="002F2E9E">
        <w:t>,</w:t>
      </w:r>
      <w:r w:rsidR="005F0F78">
        <w:t xml:space="preserve"> in addition to others</w:t>
      </w:r>
      <w:r w:rsidR="002F2E9E">
        <w:t>,</w:t>
      </w:r>
      <w:r w:rsidR="005F0F78">
        <w:t xml:space="preserve"> Marshall </w:t>
      </w:r>
      <w:r w:rsidR="00A03E5B">
        <w:t>demonstrates the need</w:t>
      </w:r>
      <w:r w:rsidR="005F0F78">
        <w:t xml:space="preserve"> for an alternative </w:t>
      </w:r>
      <w:r w:rsidR="00001D7F">
        <w:t xml:space="preserve">approach </w:t>
      </w:r>
      <w:r w:rsidR="00E21B17">
        <w:t xml:space="preserve">to the prevailing anti-Soviet discourse </w:t>
      </w:r>
      <w:r w:rsidR="005F0F78">
        <w:t xml:space="preserve">and </w:t>
      </w:r>
      <w:r w:rsidR="00A03E5B">
        <w:t>shows his skillfulness</w:t>
      </w:r>
      <w:r w:rsidR="005F0F78">
        <w:t xml:space="preserve"> in using a wide range of archival material. </w:t>
      </w:r>
      <w:r w:rsidR="00C80108">
        <w:t xml:space="preserve"> </w:t>
      </w:r>
      <w:r w:rsidR="002F2E9E">
        <w:t xml:space="preserve"> </w:t>
      </w:r>
      <w:proofErr w:type="gramStart"/>
      <w:r w:rsidR="002F2E9E">
        <w:t xml:space="preserve">Vociferous </w:t>
      </w:r>
      <w:r w:rsidR="005F0F78">
        <w:t>Western or British scholarship on the</w:t>
      </w:r>
      <w:r w:rsidR="00C80108">
        <w:t xml:space="preserve"> Soviet Union, Marshall points out, has </w:t>
      </w:r>
      <w:r w:rsidR="005F0F78">
        <w:t xml:space="preserve">been </w:t>
      </w:r>
      <w:r w:rsidR="00C80108">
        <w:t>colored</w:t>
      </w:r>
      <w:r w:rsidR="005F0F78">
        <w:t xml:space="preserve"> by ideological </w:t>
      </w:r>
      <w:r w:rsidR="002F2E9E">
        <w:t xml:space="preserve">convictions </w:t>
      </w:r>
      <w:r w:rsidR="005F0F78">
        <w:t>and geopolitical interests</w:t>
      </w:r>
      <w:proofErr w:type="gramEnd"/>
      <w:r w:rsidR="005F0F78">
        <w:t>.</w:t>
      </w:r>
      <w:r w:rsidR="00C80108">
        <w:t xml:space="preserve"> </w:t>
      </w:r>
      <w:r w:rsidR="00C6709E">
        <w:t>T</w:t>
      </w:r>
      <w:r w:rsidR="00C80108">
        <w:t>his work should be seen in relation to a different and more nuanced interpretation of the history</w:t>
      </w:r>
      <w:r w:rsidR="00251C5C">
        <w:t xml:space="preserve"> of the region </w:t>
      </w:r>
      <w:r w:rsidR="00C6709E">
        <w:t xml:space="preserve">in that it introduces </w:t>
      </w:r>
      <w:r w:rsidR="00251C5C">
        <w:t>an honest tinge of admiration</w:t>
      </w:r>
      <w:r w:rsidR="003A4C57">
        <w:t xml:space="preserve"> for Marxism and the Soviet project</w:t>
      </w:r>
      <w:r w:rsidR="00251C5C">
        <w:t xml:space="preserve">.  Although many </w:t>
      </w:r>
      <w:r w:rsidR="002F2E9E">
        <w:t>would</w:t>
      </w:r>
      <w:r w:rsidR="00251C5C">
        <w:t xml:space="preserve"> find </w:t>
      </w:r>
      <w:r w:rsidR="00C6709E">
        <w:t>this</w:t>
      </w:r>
      <w:r w:rsidR="00251C5C">
        <w:t xml:space="preserve"> problematic,</w:t>
      </w:r>
      <w:r w:rsidR="00CF46D5">
        <w:t xml:space="preserve"> and there are occasional excesses,</w:t>
      </w:r>
      <w:r w:rsidR="002F2E9E">
        <w:t xml:space="preserve"> this work nevertheless fills an obvious </w:t>
      </w:r>
      <w:r w:rsidR="00251C5C">
        <w:t>gap in Western scholarship.</w:t>
      </w:r>
      <w:r w:rsidR="00CB328F">
        <w:t xml:space="preserve"> </w:t>
      </w:r>
    </w:p>
    <w:p w:rsidR="005F0F78" w:rsidRDefault="005F0F78" w:rsidP="00AB7CE6">
      <w:pPr>
        <w:tabs>
          <w:tab w:val="left" w:pos="1107"/>
        </w:tabs>
      </w:pPr>
    </w:p>
    <w:p w:rsidR="005F0F78" w:rsidRDefault="00AB7CE6" w:rsidP="00AB7CE6">
      <w:pPr>
        <w:tabs>
          <w:tab w:val="left" w:pos="1107"/>
        </w:tabs>
      </w:pPr>
      <w:r>
        <w:t>The book starts with a chapter on the politics of modernization unde</w:t>
      </w:r>
      <w:r w:rsidR="008B7D64">
        <w:t xml:space="preserve">r the Tsarist Empire followed by two </w:t>
      </w:r>
      <w:r w:rsidR="00A03E5B">
        <w:t xml:space="preserve">others </w:t>
      </w:r>
      <w:r w:rsidR="008B7D64">
        <w:t>on the turbulence of the pre-1917 revolution</w:t>
      </w:r>
      <w:r w:rsidR="00FF7823">
        <w:t xml:space="preserve"> </w:t>
      </w:r>
      <w:r w:rsidR="002F2E9E">
        <w:t>enmeshed</w:t>
      </w:r>
      <w:r w:rsidR="00C6709E">
        <w:t>, as he describes it,</w:t>
      </w:r>
      <w:r w:rsidR="002F2E9E">
        <w:t xml:space="preserve"> with</w:t>
      </w:r>
      <w:r w:rsidR="00FF7823">
        <w:t xml:space="preserve"> inter-ethnic upheavals</w:t>
      </w:r>
      <w:r w:rsidR="00A03E5B">
        <w:t xml:space="preserve">.  </w:t>
      </w:r>
      <w:r w:rsidR="003A4C57">
        <w:t xml:space="preserve">The following chapter examines </w:t>
      </w:r>
      <w:r w:rsidR="00D16780">
        <w:t xml:space="preserve">the diffusion of </w:t>
      </w:r>
      <w:r w:rsidR="00C6709E">
        <w:t xml:space="preserve">the </w:t>
      </w:r>
      <w:r w:rsidR="00D16780">
        <w:t>British Empire</w:t>
      </w:r>
      <w:r w:rsidR="007D4889">
        <w:t>’s</w:t>
      </w:r>
      <w:r w:rsidR="00D16780">
        <w:t xml:space="preserve"> </w:t>
      </w:r>
      <w:r w:rsidR="003A4C57">
        <w:t>influence</w:t>
      </w:r>
      <w:r w:rsidR="007D4889">
        <w:t xml:space="preserve"> </w:t>
      </w:r>
      <w:r w:rsidR="00A03E5B">
        <w:t xml:space="preserve">to Iran and Azerbaijan </w:t>
      </w:r>
      <w:r w:rsidR="00D16780">
        <w:t>between 1919 and 1920</w:t>
      </w:r>
      <w:r w:rsidR="008B7D64">
        <w:t xml:space="preserve">.   From these early chapters we learn </w:t>
      </w:r>
      <w:r w:rsidR="007D4889">
        <w:t>fascinating details about</w:t>
      </w:r>
      <w:r w:rsidR="00F55717">
        <w:t xml:space="preserve"> the Tsarist </w:t>
      </w:r>
      <w:r w:rsidR="007D4889">
        <w:t xml:space="preserve">attempts </w:t>
      </w:r>
      <w:r w:rsidR="00C6709E">
        <w:t xml:space="preserve">to </w:t>
      </w:r>
      <w:r w:rsidR="00212CA4">
        <w:t>re-organiz</w:t>
      </w:r>
      <w:r w:rsidR="00C6709E">
        <w:t>e</w:t>
      </w:r>
      <w:r w:rsidR="00212CA4">
        <w:t xml:space="preserve"> the borders and peoples in the </w:t>
      </w:r>
      <w:r w:rsidR="00F55717">
        <w:t xml:space="preserve">Caucasus, </w:t>
      </w:r>
      <w:r w:rsidR="00212CA4">
        <w:t xml:space="preserve">the birth of the </w:t>
      </w:r>
      <w:r w:rsidR="00F55717">
        <w:t>early nationalist modernization movements</w:t>
      </w:r>
      <w:r w:rsidR="00251C5C">
        <w:t>,</w:t>
      </w:r>
      <w:r w:rsidR="00F55717">
        <w:t xml:space="preserve"> and </w:t>
      </w:r>
      <w:r w:rsidR="00212CA4">
        <w:t xml:space="preserve">the rise of Bolshevik power. </w:t>
      </w:r>
      <w:r w:rsidR="005F0F78">
        <w:t xml:space="preserve">Tumultuous upheavals, interethnic and ideological clashes sweep </w:t>
      </w:r>
      <w:r w:rsidR="00C6709E">
        <w:t xml:space="preserve">through, </w:t>
      </w:r>
      <w:r w:rsidR="005F0F78">
        <w:t xml:space="preserve">one after the other. </w:t>
      </w:r>
      <w:r w:rsidR="002F2E9E">
        <w:t xml:space="preserve">Many efforts </w:t>
      </w:r>
      <w:r w:rsidR="00C6709E">
        <w:t xml:space="preserve">at </w:t>
      </w:r>
      <w:r w:rsidR="00A03E5B">
        <w:t xml:space="preserve">forming </w:t>
      </w:r>
      <w:r w:rsidR="002F2E9E">
        <w:t>un</w:t>
      </w:r>
      <w:r w:rsidR="00A03E5B">
        <w:t xml:space="preserve">ity get crushed under </w:t>
      </w:r>
      <w:r w:rsidR="003A4C57">
        <w:t>uncompromising</w:t>
      </w:r>
      <w:r w:rsidR="002F2E9E">
        <w:t xml:space="preserve"> divergences and invariably violent counter offensives.  </w:t>
      </w:r>
      <w:r w:rsidR="00251C5C">
        <w:t xml:space="preserve">In the backdrop of these </w:t>
      </w:r>
      <w:r w:rsidR="00E31147">
        <w:t>troubles</w:t>
      </w:r>
      <w:r w:rsidR="00C6709E">
        <w:t>,</w:t>
      </w:r>
      <w:r w:rsidR="00251C5C">
        <w:t xml:space="preserve"> </w:t>
      </w:r>
      <w:r w:rsidR="005F0F78">
        <w:t>Marshall</w:t>
      </w:r>
      <w:r w:rsidR="007D4889">
        <w:t xml:space="preserve"> provide</w:t>
      </w:r>
      <w:r w:rsidR="005F0F78">
        <w:t>s</w:t>
      </w:r>
      <w:r w:rsidR="007D4889">
        <w:t xml:space="preserve"> detailed analyse</w:t>
      </w:r>
      <w:r w:rsidR="00212CA4">
        <w:t>s o</w:t>
      </w:r>
      <w:r w:rsidR="00C6709E">
        <w:t>f</w:t>
      </w:r>
      <w:r w:rsidR="00212CA4">
        <w:t xml:space="preserve"> a</w:t>
      </w:r>
      <w:r w:rsidR="00FF7823">
        <w:t xml:space="preserve"> number of</w:t>
      </w:r>
      <w:r w:rsidR="008B7D64">
        <w:t xml:space="preserve"> </w:t>
      </w:r>
      <w:r w:rsidR="00E31147">
        <w:t>leading</w:t>
      </w:r>
      <w:r w:rsidR="008B7D64">
        <w:t xml:space="preserve"> </w:t>
      </w:r>
      <w:r w:rsidR="00FF7823">
        <w:t>personalities</w:t>
      </w:r>
      <w:r w:rsidR="007B6A04">
        <w:t xml:space="preserve"> </w:t>
      </w:r>
      <w:r w:rsidR="00212CA4">
        <w:t xml:space="preserve">who </w:t>
      </w:r>
      <w:r w:rsidR="007B6A04">
        <w:t>shaped the nationalist movements and lat</w:t>
      </w:r>
      <w:r w:rsidR="00827874">
        <w:t xml:space="preserve">er </w:t>
      </w:r>
      <w:r w:rsidR="00EE59E0">
        <w:t>either joined the communists</w:t>
      </w:r>
      <w:r w:rsidR="00E31147">
        <w:t xml:space="preserve"> </w:t>
      </w:r>
      <w:r w:rsidR="00EE59E0">
        <w:t xml:space="preserve">or </w:t>
      </w:r>
      <w:r w:rsidR="00827874">
        <w:t>fade</w:t>
      </w:r>
      <w:r w:rsidR="007D4889">
        <w:t xml:space="preserve">d away in the course of history. </w:t>
      </w:r>
    </w:p>
    <w:p w:rsidR="005F0F78" w:rsidRDefault="005F0F78" w:rsidP="00AB7CE6">
      <w:pPr>
        <w:tabs>
          <w:tab w:val="left" w:pos="1107"/>
        </w:tabs>
      </w:pPr>
    </w:p>
    <w:p w:rsidR="00C95DB1" w:rsidRDefault="00827874" w:rsidP="00AB7CE6">
      <w:pPr>
        <w:tabs>
          <w:tab w:val="left" w:pos="1107"/>
        </w:tabs>
      </w:pPr>
      <w:r>
        <w:t xml:space="preserve">The head of an Azeri national modernist party, </w:t>
      </w:r>
      <w:r w:rsidRPr="00FF7823">
        <w:rPr>
          <w:i/>
        </w:rPr>
        <w:t>Musavat</w:t>
      </w:r>
      <w:r>
        <w:rPr>
          <w:i/>
        </w:rPr>
        <w:t xml:space="preserve">, </w:t>
      </w:r>
      <w:r w:rsidR="007B6A04">
        <w:t>Mehmet Rasul-Zade</w:t>
      </w:r>
      <w:r>
        <w:t>,</w:t>
      </w:r>
      <w:r w:rsidR="007B6A04">
        <w:t xml:space="preserve"> was one such </w:t>
      </w:r>
      <w:r w:rsidR="00FF7823">
        <w:t xml:space="preserve">sophisticated </w:t>
      </w:r>
      <w:r>
        <w:t>personality, who established</w:t>
      </w:r>
      <w:r w:rsidR="00E31147">
        <w:t xml:space="preserve"> the party as a </w:t>
      </w:r>
      <w:r w:rsidR="00EE59E0">
        <w:t>religiously oriented movement</w:t>
      </w:r>
      <w:r>
        <w:t xml:space="preserve"> </w:t>
      </w:r>
      <w:r w:rsidR="00144289">
        <w:t xml:space="preserve">in 1912. </w:t>
      </w:r>
      <w:r w:rsidR="007B6A04">
        <w:t xml:space="preserve"> Samurskii, born as Nazhmutdin Efendiev i</w:t>
      </w:r>
      <w:r w:rsidR="00144289">
        <w:t>nto a Lesgin community</w:t>
      </w:r>
      <w:r w:rsidR="00001D7F">
        <w:t xml:space="preserve"> of Dagestan</w:t>
      </w:r>
      <w:r w:rsidR="00144289">
        <w:t xml:space="preserve">, </w:t>
      </w:r>
      <w:r w:rsidR="007B6A04">
        <w:t>was another exa</w:t>
      </w:r>
      <w:r w:rsidR="003A4C57">
        <w:t xml:space="preserve">mple of a national-Islamist </w:t>
      </w:r>
      <w:r w:rsidR="00C95DB1">
        <w:t>modern</w:t>
      </w:r>
      <w:r w:rsidR="00F55717">
        <w:t>ist who</w:t>
      </w:r>
      <w:r w:rsidR="007B6A04">
        <w:t xml:space="preserve"> later </w:t>
      </w:r>
      <w:r w:rsidR="00F55717">
        <w:t>joined the communist</w:t>
      </w:r>
      <w:r w:rsidR="007B6A04">
        <w:t xml:space="preserve"> cadres</w:t>
      </w:r>
      <w:r w:rsidR="00EE59E0">
        <w:t xml:space="preserve"> but could not escape execution</w:t>
      </w:r>
      <w:r w:rsidR="00F55717">
        <w:t xml:space="preserve"> during</w:t>
      </w:r>
      <w:r w:rsidR="00C95DB1">
        <w:t xml:space="preserve"> the</w:t>
      </w:r>
      <w:r w:rsidR="00F55717">
        <w:t xml:space="preserve"> </w:t>
      </w:r>
      <w:r w:rsidR="00C95DB1">
        <w:t>Stalin era</w:t>
      </w:r>
      <w:r w:rsidR="00F55717">
        <w:t xml:space="preserve"> purges</w:t>
      </w:r>
      <w:r w:rsidR="007B6A04">
        <w:t xml:space="preserve">. </w:t>
      </w:r>
      <w:r w:rsidR="00E31147">
        <w:t xml:space="preserve"> </w:t>
      </w:r>
      <w:r w:rsidR="00E31147" w:rsidRPr="007B6A04">
        <w:rPr>
          <w:i/>
        </w:rPr>
        <w:t>Dashnaktsut</w:t>
      </w:r>
      <w:r w:rsidR="005C6591">
        <w:rPr>
          <w:i/>
        </w:rPr>
        <w:t>s</w:t>
      </w:r>
      <w:r w:rsidR="00E31147" w:rsidRPr="007B6A04">
        <w:rPr>
          <w:i/>
        </w:rPr>
        <w:t>iun</w:t>
      </w:r>
      <w:r w:rsidR="00E31147">
        <w:t>, the Armenian party founded in 1890 was one of the oldest nationalist movements</w:t>
      </w:r>
      <w:r w:rsidR="00C6709E">
        <w:t xml:space="preserve"> that</w:t>
      </w:r>
      <w:r w:rsidR="00E31147">
        <w:t xml:space="preserve"> aimed to unite Armenians within </w:t>
      </w:r>
      <w:r w:rsidR="00C6709E">
        <w:t xml:space="preserve">both the </w:t>
      </w:r>
      <w:r w:rsidR="00E31147">
        <w:t>Ottoman and Tsarist Empires.  However, it was Kamo</w:t>
      </w:r>
      <w:r w:rsidR="00EF559F" w:rsidRPr="00001D7F">
        <w:t>,</w:t>
      </w:r>
      <w:r w:rsidR="00E31147">
        <w:t xml:space="preserve"> </w:t>
      </w:r>
      <w:r w:rsidR="007B6A04">
        <w:t xml:space="preserve">Semon Ter-Petrosian, </w:t>
      </w:r>
      <w:r w:rsidR="00E31147">
        <w:t>who played a leading role</w:t>
      </w:r>
      <w:r w:rsidR="00EE59E0">
        <w:t xml:space="preserve"> </w:t>
      </w:r>
      <w:r w:rsidR="005C6591">
        <w:t>in the</w:t>
      </w:r>
      <w:r w:rsidR="00C95DB1">
        <w:t xml:space="preserve"> </w:t>
      </w:r>
      <w:r w:rsidR="005C6591">
        <w:t>formation of</w:t>
      </w:r>
      <w:r w:rsidR="0073495F">
        <w:t xml:space="preserve"> a revolutionary group</w:t>
      </w:r>
      <w:r w:rsidR="008C4FBB">
        <w:t xml:space="preserve"> prior to 1917. </w:t>
      </w:r>
      <w:r w:rsidR="003A4C57">
        <w:t xml:space="preserve">  He collaborated with two Georgians</w:t>
      </w:r>
      <w:r w:rsidR="00C6709E">
        <w:t>,</w:t>
      </w:r>
      <w:r w:rsidR="003A4C57">
        <w:t xml:space="preserve"> Sergo, G. K. Ordzhonikidze, and Stalin, Ioseb Jughashvili.  </w:t>
      </w:r>
      <w:r w:rsidR="008C4FBB">
        <w:t xml:space="preserve">The trio’s </w:t>
      </w:r>
      <w:r w:rsidR="00C95DB1">
        <w:t xml:space="preserve">influence </w:t>
      </w:r>
      <w:r w:rsidR="008C4FBB">
        <w:t>in</w:t>
      </w:r>
      <w:r w:rsidR="00B243FC">
        <w:t xml:space="preserve"> the course of </w:t>
      </w:r>
      <w:r w:rsidR="005C6591">
        <w:t xml:space="preserve">early </w:t>
      </w:r>
      <w:r w:rsidR="00B243FC">
        <w:t>Soviet history</w:t>
      </w:r>
      <w:r w:rsidR="008C4FBB">
        <w:t xml:space="preserve"> would go </w:t>
      </w:r>
      <w:r w:rsidR="005C6591">
        <w:t>well beyond</w:t>
      </w:r>
      <w:r w:rsidR="0073495F">
        <w:t xml:space="preserve"> </w:t>
      </w:r>
      <w:r w:rsidR="00E31147">
        <w:t xml:space="preserve">their </w:t>
      </w:r>
      <w:r w:rsidR="00001D7F">
        <w:t xml:space="preserve">first </w:t>
      </w:r>
      <w:r w:rsidR="00E31147">
        <w:t>base in</w:t>
      </w:r>
      <w:r w:rsidR="00C95DB1">
        <w:t xml:space="preserve"> Georgia</w:t>
      </w:r>
      <w:r w:rsidR="0073495F">
        <w:t xml:space="preserve">.  </w:t>
      </w:r>
    </w:p>
    <w:p w:rsidR="00C95DB1" w:rsidRDefault="00C95DB1" w:rsidP="00AB7CE6">
      <w:pPr>
        <w:tabs>
          <w:tab w:val="left" w:pos="1107"/>
        </w:tabs>
      </w:pPr>
    </w:p>
    <w:p w:rsidR="00C95DB1" w:rsidRDefault="005C6591" w:rsidP="00C95DB1">
      <w:pPr>
        <w:tabs>
          <w:tab w:val="left" w:pos="1107"/>
        </w:tabs>
      </w:pPr>
      <w:r>
        <w:t xml:space="preserve">The </w:t>
      </w:r>
      <w:r w:rsidR="00C95DB1">
        <w:t xml:space="preserve">efforts of </w:t>
      </w:r>
      <w:r w:rsidR="00634C27">
        <w:t xml:space="preserve">the </w:t>
      </w:r>
      <w:r w:rsidR="00C95DB1">
        <w:t xml:space="preserve">modernist intelligentsia and </w:t>
      </w:r>
      <w:r>
        <w:t>their competing</w:t>
      </w:r>
      <w:r w:rsidR="00C95DB1">
        <w:t xml:space="preserve"> </w:t>
      </w:r>
      <w:r>
        <w:t>ethnic dreams</w:t>
      </w:r>
      <w:r w:rsidR="00C95DB1">
        <w:t xml:space="preserve"> </w:t>
      </w:r>
      <w:r>
        <w:t xml:space="preserve">finally </w:t>
      </w:r>
      <w:r w:rsidR="0000054D">
        <w:t xml:space="preserve">get </w:t>
      </w:r>
      <w:r w:rsidR="00CB328F">
        <w:t>silenced</w:t>
      </w:r>
      <w:r>
        <w:t xml:space="preserve"> while Stalin pursues</w:t>
      </w:r>
      <w:r w:rsidR="00B243FC">
        <w:t xml:space="preserve"> </w:t>
      </w:r>
      <w:r>
        <w:t>his</w:t>
      </w:r>
      <w:r w:rsidR="00B243FC">
        <w:t xml:space="preserve"> </w:t>
      </w:r>
      <w:r w:rsidR="003A4C57">
        <w:t xml:space="preserve">brutal </w:t>
      </w:r>
      <w:r>
        <w:t xml:space="preserve">political purges and </w:t>
      </w:r>
      <w:r w:rsidR="002F2E9E">
        <w:t>gigantic</w:t>
      </w:r>
      <w:r w:rsidR="00B243FC">
        <w:t xml:space="preserve"> Soviet industrialization </w:t>
      </w:r>
      <w:r w:rsidR="002F2E9E">
        <w:t>projects</w:t>
      </w:r>
      <w:r w:rsidR="00CB328F">
        <w:t xml:space="preserve"> throughout the 1930s and 1940s</w:t>
      </w:r>
      <w:r w:rsidR="002F2E9E">
        <w:t xml:space="preserve">. </w:t>
      </w:r>
      <w:r w:rsidR="00CB328F">
        <w:t xml:space="preserve"> The </w:t>
      </w:r>
      <w:r>
        <w:t>Soviets emerge triumphant from the Second World War with</w:t>
      </w:r>
      <w:r w:rsidR="00C6709E">
        <w:t xml:space="preserve"> the</w:t>
      </w:r>
      <w:r>
        <w:t xml:space="preserve"> </w:t>
      </w:r>
      <w:r w:rsidR="00CB328F">
        <w:t xml:space="preserve">almost total elimination of any political </w:t>
      </w:r>
      <w:r>
        <w:t xml:space="preserve">opposition. </w:t>
      </w:r>
      <w:r w:rsidR="00CB328F">
        <w:t xml:space="preserve"> </w:t>
      </w:r>
      <w:r w:rsidR="00001D7F">
        <w:t xml:space="preserve">Tragic </w:t>
      </w:r>
      <w:r w:rsidR="002F2E9E">
        <w:t xml:space="preserve">human loss under Stalin’s economic and </w:t>
      </w:r>
      <w:r>
        <w:t>social</w:t>
      </w:r>
      <w:r w:rsidR="002F2E9E">
        <w:t xml:space="preserve"> re-engineering gets some attention in the following three chapters</w:t>
      </w:r>
      <w:r>
        <w:t>.  These are</w:t>
      </w:r>
      <w:r w:rsidR="002F2E9E">
        <w:t xml:space="preserve"> devoted to </w:t>
      </w:r>
      <w:r w:rsidR="00FF2678">
        <w:t>the collectivization, diaspora politics and purges</w:t>
      </w:r>
      <w:r>
        <w:t>.</w:t>
      </w:r>
      <w:r w:rsidR="00FF2678">
        <w:t xml:space="preserve"> </w:t>
      </w:r>
    </w:p>
    <w:p w:rsidR="0073495F" w:rsidRDefault="0073495F" w:rsidP="00AB7CE6">
      <w:pPr>
        <w:tabs>
          <w:tab w:val="left" w:pos="1107"/>
        </w:tabs>
      </w:pPr>
    </w:p>
    <w:p w:rsidR="00CD36A1" w:rsidRDefault="00BB3990" w:rsidP="00AB7CE6">
      <w:pPr>
        <w:tabs>
          <w:tab w:val="left" w:pos="1107"/>
        </w:tabs>
      </w:pPr>
      <w:r>
        <w:t>Marshall</w:t>
      </w:r>
      <w:r w:rsidR="00781F2D">
        <w:t xml:space="preserve"> devotes six chapters to the period beginning with the Soviet power consolidation in 1920</w:t>
      </w:r>
      <w:r w:rsidR="00CD36A1">
        <w:t>s</w:t>
      </w:r>
      <w:r w:rsidR="00781F2D">
        <w:t xml:space="preserve"> to </w:t>
      </w:r>
      <w:r>
        <w:t>the end of the Second W</w:t>
      </w:r>
      <w:r w:rsidR="00781F2D">
        <w:t>orl</w:t>
      </w:r>
      <w:r>
        <w:t>d W</w:t>
      </w:r>
      <w:r w:rsidR="00781F2D">
        <w:t xml:space="preserve">ar (1945). </w:t>
      </w:r>
      <w:r w:rsidR="00CD36A1">
        <w:t xml:space="preserve"> However, for some inexplicable reason, </w:t>
      </w:r>
      <w:r w:rsidR="00C95DB1">
        <w:t>t</w:t>
      </w:r>
      <w:r w:rsidR="00781F2D">
        <w:t>he</w:t>
      </w:r>
      <w:r w:rsidR="00C95DB1">
        <w:t>re is</w:t>
      </w:r>
      <w:r w:rsidR="00CD36A1">
        <w:t xml:space="preserve"> only one</w:t>
      </w:r>
      <w:r w:rsidR="00781F2D">
        <w:t xml:space="preserve"> chapter </w:t>
      </w:r>
      <w:r w:rsidR="00C6709E">
        <w:t xml:space="preserve">covering </w:t>
      </w:r>
      <w:r w:rsidR="00781F2D">
        <w:t xml:space="preserve">the </w:t>
      </w:r>
      <w:r w:rsidR="00CD36A1">
        <w:t>period described as ‘</w:t>
      </w:r>
      <w:r w:rsidR="0075700D">
        <w:t xml:space="preserve">the </w:t>
      </w:r>
      <w:r w:rsidR="00781F2D">
        <w:t>crisis of the Soviet state</w:t>
      </w:r>
      <w:r w:rsidR="00CD36A1">
        <w:t xml:space="preserve">’ (1953-91).   </w:t>
      </w:r>
      <w:r w:rsidR="0075700D">
        <w:t>This chapter</w:t>
      </w:r>
      <w:r w:rsidR="00CD36A1">
        <w:t xml:space="preserve"> points out that economic stagnation in the Union was a direct result of the lack of comprehensive industrial policies </w:t>
      </w:r>
      <w:r w:rsidR="005C6591">
        <w:t>in the aftermath of</w:t>
      </w:r>
      <w:r w:rsidR="0075700D">
        <w:t xml:space="preserve"> </w:t>
      </w:r>
      <w:r w:rsidR="00CD36A1">
        <w:t>Stalin.   Gorbachev’s attempts to modernize the e</w:t>
      </w:r>
      <w:r w:rsidR="004A1E7A">
        <w:t xml:space="preserve">conomy were ineffective and </w:t>
      </w:r>
      <w:r w:rsidR="00CB328F">
        <w:t>ill formed</w:t>
      </w:r>
      <w:r w:rsidR="00CD36A1">
        <w:t xml:space="preserve">.  The process only deepened </w:t>
      </w:r>
      <w:r w:rsidR="003A4C57">
        <w:t xml:space="preserve">already existing </w:t>
      </w:r>
      <w:r w:rsidR="0075700D">
        <w:t>tendencies</w:t>
      </w:r>
      <w:r w:rsidR="00CD36A1">
        <w:t xml:space="preserve"> of </w:t>
      </w:r>
      <w:r w:rsidR="0075700D">
        <w:t xml:space="preserve">irredentism, </w:t>
      </w:r>
      <w:r w:rsidR="003A4C57">
        <w:t xml:space="preserve">laxity, and national or </w:t>
      </w:r>
      <w:r w:rsidR="00CD36A1">
        <w:t>ethnic separatism.  T</w:t>
      </w:r>
      <w:r w:rsidR="00C95DB1">
        <w:t xml:space="preserve">he tone of the analysis </w:t>
      </w:r>
      <w:r w:rsidR="0075700D">
        <w:t>shifts</w:t>
      </w:r>
      <w:r w:rsidR="00C95DB1">
        <w:t xml:space="preserve"> towards a broader set of generalizations rather </w:t>
      </w:r>
      <w:r w:rsidR="0075700D">
        <w:t xml:space="preserve">than dwelling on </w:t>
      </w:r>
      <w:r w:rsidR="00CD36A1">
        <w:t>the</w:t>
      </w:r>
      <w:r w:rsidR="0075700D">
        <w:t xml:space="preserve"> specifics</w:t>
      </w:r>
      <w:r w:rsidR="003A4C57">
        <w:t xml:space="preserve"> of</w:t>
      </w:r>
      <w:r w:rsidR="00C95DB1">
        <w:t xml:space="preserve"> the </w:t>
      </w:r>
      <w:r w:rsidR="003A4C57">
        <w:t xml:space="preserve">situation in the </w:t>
      </w:r>
      <w:r w:rsidR="00C95DB1">
        <w:t xml:space="preserve">Caucasus. </w:t>
      </w:r>
      <w:r w:rsidR="0075700D">
        <w:t xml:space="preserve"> T</w:t>
      </w:r>
      <w:r w:rsidR="00CD36A1">
        <w:t xml:space="preserve">he final chapter on the </w:t>
      </w:r>
      <w:r w:rsidR="00781F2D">
        <w:t>post-Soviet Caucasus (1991-2008</w:t>
      </w:r>
      <w:r w:rsidR="0075700D">
        <w:t xml:space="preserve">) outlines </w:t>
      </w:r>
      <w:r w:rsidR="00171A20">
        <w:t xml:space="preserve">the </w:t>
      </w:r>
      <w:r w:rsidR="003A4C57">
        <w:t xml:space="preserve">political </w:t>
      </w:r>
      <w:r w:rsidR="00171A20">
        <w:t xml:space="preserve">conflicts </w:t>
      </w:r>
      <w:r w:rsidR="003A4C57">
        <w:t>within</w:t>
      </w:r>
      <w:r w:rsidR="00171A20">
        <w:t xml:space="preserve"> the Russian Federation</w:t>
      </w:r>
      <w:r w:rsidR="00A80688">
        <w:t xml:space="preserve"> and the </w:t>
      </w:r>
      <w:r w:rsidR="0075700D">
        <w:t>Chechen</w:t>
      </w:r>
      <w:r w:rsidR="004A1E7A">
        <w:t xml:space="preserve"> wars, </w:t>
      </w:r>
      <w:r w:rsidR="00C6709E">
        <w:t>emphasizing</w:t>
      </w:r>
      <w:r w:rsidR="004A1E7A">
        <w:t xml:space="preserve"> the need for Russia’s continuing power in the region.</w:t>
      </w:r>
    </w:p>
    <w:p w:rsidR="00CD36A1" w:rsidRDefault="00CD36A1" w:rsidP="00AB7CE6">
      <w:pPr>
        <w:tabs>
          <w:tab w:val="left" w:pos="1107"/>
        </w:tabs>
      </w:pPr>
    </w:p>
    <w:p w:rsidR="003463F0" w:rsidRDefault="005F0F78" w:rsidP="004A1E7A">
      <w:r>
        <w:t>The</w:t>
      </w:r>
      <w:r w:rsidR="00171A20">
        <w:t xml:space="preserve"> </w:t>
      </w:r>
      <w:r w:rsidR="004A1E7A">
        <w:t xml:space="preserve">final arguments of the book </w:t>
      </w:r>
      <w:r w:rsidR="00C6709E">
        <w:t xml:space="preserve">express pessimism for the </w:t>
      </w:r>
      <w:r w:rsidR="00171A20">
        <w:t>future</w:t>
      </w:r>
      <w:r>
        <w:t xml:space="preserve"> </w:t>
      </w:r>
      <w:r w:rsidR="00C6709E">
        <w:t xml:space="preserve">of </w:t>
      </w:r>
      <w:r w:rsidR="004A1E7A">
        <w:t>the Caucasus</w:t>
      </w:r>
      <w:r>
        <w:t xml:space="preserve">.  </w:t>
      </w:r>
      <w:r w:rsidR="00CE4F25">
        <w:t xml:space="preserve">In his concluding remark, as already signaled in the introduction, Marshall asserts that </w:t>
      </w:r>
      <w:r w:rsidR="00171A20">
        <w:t xml:space="preserve">some western scholars and Jihadists alike have undeservedly glorified </w:t>
      </w:r>
      <w:r w:rsidR="00C6709E">
        <w:t xml:space="preserve">the </w:t>
      </w:r>
      <w:r w:rsidR="00171A20">
        <w:t>Chechen independence wars</w:t>
      </w:r>
      <w:r w:rsidR="001436DE">
        <w:t xml:space="preserve">.   </w:t>
      </w:r>
      <w:r w:rsidR="00CB328F">
        <w:t xml:space="preserve">According to him, the </w:t>
      </w:r>
      <w:r w:rsidR="00171A20">
        <w:t xml:space="preserve">USA and </w:t>
      </w:r>
      <w:r w:rsidR="00CB328F">
        <w:t xml:space="preserve">the </w:t>
      </w:r>
      <w:r w:rsidR="00171A20">
        <w:t xml:space="preserve">EU </w:t>
      </w:r>
      <w:r w:rsidR="00CE4F25">
        <w:t xml:space="preserve">aim to </w:t>
      </w:r>
      <w:r w:rsidR="00171A20">
        <w:t>establish their agenda</w:t>
      </w:r>
      <w:r w:rsidR="001436DE">
        <w:t xml:space="preserve"> </w:t>
      </w:r>
      <w:r w:rsidR="00781F2D">
        <w:t>in</w:t>
      </w:r>
      <w:r w:rsidR="004A1E7A">
        <w:t xml:space="preserve"> the</w:t>
      </w:r>
      <w:r w:rsidR="00781F2D">
        <w:t xml:space="preserve"> </w:t>
      </w:r>
      <w:r w:rsidR="004A1E7A">
        <w:t>Caucasus an</w:t>
      </w:r>
      <w:r w:rsidR="00CB328F">
        <w:t xml:space="preserve">d Central Asia </w:t>
      </w:r>
      <w:r w:rsidR="004A1E7A">
        <w:t>th</w:t>
      </w:r>
      <w:r w:rsidR="007B5E0D">
        <w:t>r</w:t>
      </w:r>
      <w:r w:rsidR="004A1E7A">
        <w:t xml:space="preserve">ough energy politics, democratization agendas and </w:t>
      </w:r>
      <w:r w:rsidR="007B5E0D">
        <w:t xml:space="preserve">other such </w:t>
      </w:r>
      <w:r w:rsidR="00C6709E">
        <w:t>means</w:t>
      </w:r>
      <w:r w:rsidR="00781F2D">
        <w:t>.</w:t>
      </w:r>
      <w:r w:rsidR="00327EBC">
        <w:t xml:space="preserve"> </w:t>
      </w:r>
      <w:r w:rsidR="004A1E7A">
        <w:t xml:space="preserve"> </w:t>
      </w:r>
      <w:r w:rsidR="00171A20">
        <w:t>Marshall’s</w:t>
      </w:r>
      <w:r w:rsidR="00327EBC">
        <w:t xml:space="preserve"> </w:t>
      </w:r>
      <w:r w:rsidR="00171A20">
        <w:t>conviction that</w:t>
      </w:r>
      <w:r w:rsidR="00327EBC">
        <w:t xml:space="preserve"> </w:t>
      </w:r>
      <w:r w:rsidR="007B5E0D">
        <w:t xml:space="preserve">an </w:t>
      </w:r>
      <w:r w:rsidR="00096ED8">
        <w:t xml:space="preserve">assertive </w:t>
      </w:r>
      <w:r w:rsidR="00327EBC">
        <w:t>Russia</w:t>
      </w:r>
      <w:r w:rsidR="004A1E7A">
        <w:t xml:space="preserve"> remains </w:t>
      </w:r>
      <w:r w:rsidR="001436DE">
        <w:t>the best hope for the successor</w:t>
      </w:r>
      <w:r w:rsidR="00096ED8">
        <w:t xml:space="preserve"> states</w:t>
      </w:r>
      <w:r w:rsidR="001436DE">
        <w:t xml:space="preserve"> of the Soviet Union</w:t>
      </w:r>
      <w:r w:rsidR="00096ED8">
        <w:t xml:space="preserve"> in</w:t>
      </w:r>
      <w:r w:rsidR="00171A20">
        <w:t xml:space="preserve"> </w:t>
      </w:r>
      <w:r w:rsidR="004A1E7A">
        <w:t xml:space="preserve">the </w:t>
      </w:r>
      <w:r w:rsidR="00171A20">
        <w:t>Caucasus</w:t>
      </w:r>
      <w:r w:rsidR="00327EBC">
        <w:t xml:space="preserve"> </w:t>
      </w:r>
      <w:r w:rsidR="003A4C57">
        <w:t xml:space="preserve">and Central Asia </w:t>
      </w:r>
      <w:r w:rsidR="00327EBC">
        <w:t xml:space="preserve">is </w:t>
      </w:r>
      <w:r w:rsidR="00CB328F">
        <w:t>hard to</w:t>
      </w:r>
      <w:r w:rsidR="001436DE">
        <w:t xml:space="preserve"> </w:t>
      </w:r>
      <w:r w:rsidR="00CB328F">
        <w:t>justify</w:t>
      </w:r>
      <w:r w:rsidR="001436DE">
        <w:t xml:space="preserve"> on economic </w:t>
      </w:r>
      <w:r w:rsidR="004A1E7A">
        <w:t>grounds.</w:t>
      </w:r>
      <w:r w:rsidR="00171A20">
        <w:t xml:space="preserve"> </w:t>
      </w:r>
      <w:r w:rsidR="00CF46D5">
        <w:t xml:space="preserve"> </w:t>
      </w:r>
      <w:r w:rsidR="00096ED8">
        <w:t xml:space="preserve">Moreover, the </w:t>
      </w:r>
      <w:r w:rsidR="00CB328F">
        <w:t xml:space="preserve">claim that the post Second World War formation of Japanese </w:t>
      </w:r>
      <w:r w:rsidR="005B5935">
        <w:t xml:space="preserve">single party </w:t>
      </w:r>
      <w:r w:rsidR="00CB328F">
        <w:t xml:space="preserve">politics is a successful regional example for Russia to emulate </w:t>
      </w:r>
      <w:r w:rsidR="005B5935">
        <w:t>is unsubstantiated</w:t>
      </w:r>
      <w:r w:rsidR="00CF46D5">
        <w:t xml:space="preserve">. </w:t>
      </w:r>
      <w:r w:rsidR="007B5E0D">
        <w:t xml:space="preserve"> </w:t>
      </w:r>
      <w:r w:rsidR="003A4C57">
        <w:t>Based on my work on oligarchic markets I would suggest that</w:t>
      </w:r>
      <w:r w:rsidR="000E5E4C">
        <w:t xml:space="preserve"> </w:t>
      </w:r>
      <w:r w:rsidR="007B5E0D">
        <w:t>Russian capitalism, guided by the state ownership in</w:t>
      </w:r>
      <w:r w:rsidR="008B451D">
        <w:t xml:space="preserve"> the</w:t>
      </w:r>
      <w:r w:rsidR="007B5E0D">
        <w:t xml:space="preserve"> energy sector along with polarized private market structures, has little or no resemblance to Japan’s post-war industrial </w:t>
      </w:r>
      <w:r w:rsidR="00CB328F">
        <w:t xml:space="preserve">policy </w:t>
      </w:r>
      <w:r w:rsidR="007B5E0D">
        <w:t xml:space="preserve">build up. </w:t>
      </w:r>
      <w:r w:rsidR="00386645">
        <w:t xml:space="preserve"> The nature of </w:t>
      </w:r>
      <w:r w:rsidR="008B451D">
        <w:t xml:space="preserve">the </w:t>
      </w:r>
      <w:r w:rsidR="00096ED8">
        <w:t>Russian</w:t>
      </w:r>
      <w:r w:rsidR="000E5E4C">
        <w:t xml:space="preserve"> political class and their</w:t>
      </w:r>
      <w:r w:rsidR="00096ED8">
        <w:t xml:space="preserve"> </w:t>
      </w:r>
      <w:r w:rsidR="000E5E4C">
        <w:t xml:space="preserve">counterparts in </w:t>
      </w:r>
      <w:r w:rsidR="00096ED8">
        <w:t xml:space="preserve">oligarchic market structures </w:t>
      </w:r>
      <w:r w:rsidR="005B5935">
        <w:t>resembles Kazakhstan</w:t>
      </w:r>
      <w:r w:rsidR="008B451D" w:rsidRPr="008B451D">
        <w:t xml:space="preserve"> </w:t>
      </w:r>
      <w:r w:rsidR="008B451D">
        <w:t>more</w:t>
      </w:r>
      <w:r w:rsidR="005B5935">
        <w:t xml:space="preserve"> than</w:t>
      </w:r>
      <w:r w:rsidR="00096ED8">
        <w:t xml:space="preserve"> Japan. </w:t>
      </w:r>
      <w:r w:rsidR="004A1E7A">
        <w:t xml:space="preserve"> </w:t>
      </w:r>
      <w:r w:rsidR="00CF46D5">
        <w:t>Therefore, to</w:t>
      </w:r>
      <w:r w:rsidR="004A1E7A">
        <w:t xml:space="preserve"> what extend Russia</w:t>
      </w:r>
      <w:r w:rsidR="005B5935">
        <w:t>, alone,</w:t>
      </w:r>
      <w:r w:rsidR="00CF46D5">
        <w:t xml:space="preserve"> </w:t>
      </w:r>
      <w:r w:rsidR="004A1E7A">
        <w:t xml:space="preserve">can be a reforming force </w:t>
      </w:r>
      <w:r w:rsidR="00CF46D5">
        <w:t>or</w:t>
      </w:r>
      <w:r w:rsidR="007B5E0D">
        <w:t xml:space="preserve"> inspiration for the </w:t>
      </w:r>
      <w:r w:rsidR="000E5E4C">
        <w:t>region</w:t>
      </w:r>
      <w:r w:rsidR="00CF46D5">
        <w:t xml:space="preserve"> remains to be seen</w:t>
      </w:r>
      <w:r w:rsidR="004A1E7A">
        <w:t xml:space="preserve">. </w:t>
      </w:r>
    </w:p>
    <w:p w:rsidR="003463F0" w:rsidRDefault="003463F0" w:rsidP="004A1E7A"/>
    <w:p w:rsidR="00473321" w:rsidRDefault="003463F0" w:rsidP="004A1E7A">
      <w:r>
        <w:t xml:space="preserve">Overall, this is </w:t>
      </w:r>
      <w:r w:rsidR="005B5935">
        <w:t xml:space="preserve">an important book </w:t>
      </w:r>
      <w:r w:rsidR="008B451D">
        <w:t xml:space="preserve">but </w:t>
      </w:r>
      <w:r w:rsidR="001A079F">
        <w:t xml:space="preserve">should </w:t>
      </w:r>
      <w:r>
        <w:t>not</w:t>
      </w:r>
      <w:r w:rsidR="001A079F">
        <w:t xml:space="preserve"> be mistaken for</w:t>
      </w:r>
      <w:r>
        <w:t xml:space="preserve"> a relaxing summer </w:t>
      </w:r>
      <w:r w:rsidR="005B5935">
        <w:t xml:space="preserve">reading. </w:t>
      </w:r>
      <w:r w:rsidR="004C63C8">
        <w:t xml:space="preserve"> </w:t>
      </w:r>
      <w:r w:rsidR="005B5935">
        <w:t>Marshall</w:t>
      </w:r>
      <w:r>
        <w:t xml:space="preserve"> keeps the reader on her/his toes with </w:t>
      </w:r>
      <w:r w:rsidR="008B451D">
        <w:t xml:space="preserve">a bewildering </w:t>
      </w:r>
      <w:r>
        <w:t xml:space="preserve">number of names, </w:t>
      </w:r>
      <w:r w:rsidR="008B451D">
        <w:t xml:space="preserve">overly detailed </w:t>
      </w:r>
      <w:r>
        <w:t xml:space="preserve">accounts and </w:t>
      </w:r>
      <w:r w:rsidR="008B451D">
        <w:t xml:space="preserve">takes the reader slowly </w:t>
      </w:r>
      <w:r w:rsidR="004C63C8">
        <w:t xml:space="preserve">through the tumultuous years of </w:t>
      </w:r>
      <w:r w:rsidR="00034B8A">
        <w:t xml:space="preserve">the </w:t>
      </w:r>
      <w:r w:rsidR="004C63C8">
        <w:t>modern Caucasus</w:t>
      </w:r>
      <w:r>
        <w:t xml:space="preserve">.  It is better to digest </w:t>
      </w:r>
      <w:r w:rsidR="007949BC">
        <w:t>it</w:t>
      </w:r>
      <w:r>
        <w:t xml:space="preserve"> chapter by chapter.</w:t>
      </w:r>
      <w:r w:rsidR="007949BC">
        <w:t xml:space="preserve"> </w:t>
      </w:r>
      <w:r w:rsidR="004C63C8" w:rsidRPr="004C63C8">
        <w:rPr>
          <w:i/>
        </w:rPr>
        <w:t>The Caucasus Under Soviet Rule</w:t>
      </w:r>
      <w:r w:rsidR="004C63C8">
        <w:t xml:space="preserve"> </w:t>
      </w:r>
      <w:r>
        <w:t xml:space="preserve">could have </w:t>
      </w:r>
      <w:r w:rsidR="007949BC">
        <w:t xml:space="preserve">been more reader friendly if it </w:t>
      </w:r>
      <w:r>
        <w:t xml:space="preserve">had had </w:t>
      </w:r>
      <w:r w:rsidR="004C63C8">
        <w:t>a</w:t>
      </w:r>
      <w:r w:rsidR="008B451D">
        <w:t xml:space="preserve"> </w:t>
      </w:r>
      <w:r w:rsidR="00001D7F">
        <w:t>better-organized</w:t>
      </w:r>
      <w:r>
        <w:t xml:space="preserve"> chapter format.  Having no introduction and conclusion to each chapter makes it hard to follow the main purpose and argument of each chapter and the link among them. </w:t>
      </w:r>
      <w:r w:rsidR="000E5E4C">
        <w:t xml:space="preserve"> The real</w:t>
      </w:r>
      <w:r w:rsidR="007949BC">
        <w:t xml:space="preserve"> </w:t>
      </w:r>
      <w:r w:rsidR="008B451D">
        <w:t xml:space="preserve">challenge </w:t>
      </w:r>
      <w:r w:rsidR="005B5935">
        <w:t xml:space="preserve">for the reader </w:t>
      </w:r>
      <w:r w:rsidR="007949BC">
        <w:t xml:space="preserve">is to </w:t>
      </w:r>
      <w:r w:rsidR="008B451D">
        <w:t xml:space="preserve">avoid </w:t>
      </w:r>
      <w:r w:rsidR="007949BC">
        <w:t>get</w:t>
      </w:r>
      <w:r w:rsidR="008B451D">
        <w:t>ting</w:t>
      </w:r>
      <w:r w:rsidR="007949BC">
        <w:t xml:space="preserve"> lost in detail.</w:t>
      </w:r>
    </w:p>
    <w:p w:rsidR="00473321" w:rsidRDefault="00473321" w:rsidP="000E5E4C">
      <w:pPr>
        <w:tabs>
          <w:tab w:val="left" w:pos="1107"/>
        </w:tabs>
        <w:rPr>
          <w:b/>
          <w:sz w:val="20"/>
        </w:rPr>
      </w:pPr>
    </w:p>
    <w:p w:rsidR="00F9101F" w:rsidRPr="00473321" w:rsidRDefault="007949BC" w:rsidP="000E5E4C">
      <w:pPr>
        <w:tabs>
          <w:tab w:val="left" w:pos="1107"/>
        </w:tabs>
        <w:rPr>
          <w:sz w:val="20"/>
        </w:rPr>
      </w:pPr>
      <w:r w:rsidRPr="00473321">
        <w:rPr>
          <w:b/>
          <w:sz w:val="20"/>
        </w:rPr>
        <w:t>Dr. G</w:t>
      </w:r>
      <w:r w:rsidR="00473321">
        <w:rPr>
          <w:b/>
          <w:sz w:val="20"/>
        </w:rPr>
        <w:t xml:space="preserve">ul </w:t>
      </w:r>
      <w:r w:rsidRPr="00473321">
        <w:rPr>
          <w:b/>
          <w:sz w:val="20"/>
        </w:rPr>
        <w:t>B</w:t>
      </w:r>
      <w:r w:rsidR="00473321">
        <w:rPr>
          <w:b/>
          <w:sz w:val="20"/>
        </w:rPr>
        <w:t>erna</w:t>
      </w:r>
      <w:r w:rsidRPr="00473321">
        <w:rPr>
          <w:b/>
          <w:sz w:val="20"/>
        </w:rPr>
        <w:t xml:space="preserve"> Ozcan</w:t>
      </w:r>
      <w:r w:rsidRPr="00473321">
        <w:rPr>
          <w:sz w:val="20"/>
        </w:rPr>
        <w:t>, Reader in International Business and Entrepreneurship, School of Management, Royal Holloway, University of London (g.ozcan@rhul.ac.uk)</w:t>
      </w:r>
    </w:p>
    <w:sectPr w:rsidR="00F9101F" w:rsidRPr="00473321" w:rsidSect="00F910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0F86"/>
    <w:rsid w:val="0000054D"/>
    <w:rsid w:val="00001D7F"/>
    <w:rsid w:val="00034B8A"/>
    <w:rsid w:val="0009369D"/>
    <w:rsid w:val="00096ED8"/>
    <w:rsid w:val="000E5E4C"/>
    <w:rsid w:val="001436DE"/>
    <w:rsid w:val="00144289"/>
    <w:rsid w:val="00171A20"/>
    <w:rsid w:val="001A079F"/>
    <w:rsid w:val="00211D9D"/>
    <w:rsid w:val="00212CA4"/>
    <w:rsid w:val="00251C5C"/>
    <w:rsid w:val="002F2E9E"/>
    <w:rsid w:val="00327EBC"/>
    <w:rsid w:val="00345489"/>
    <w:rsid w:val="003463F0"/>
    <w:rsid w:val="00386645"/>
    <w:rsid w:val="003A4C57"/>
    <w:rsid w:val="00473321"/>
    <w:rsid w:val="004A1E7A"/>
    <w:rsid w:val="004C63C8"/>
    <w:rsid w:val="004D0979"/>
    <w:rsid w:val="005B5935"/>
    <w:rsid w:val="005C6591"/>
    <w:rsid w:val="005F0F78"/>
    <w:rsid w:val="00634C27"/>
    <w:rsid w:val="006E51D3"/>
    <w:rsid w:val="00720F86"/>
    <w:rsid w:val="0073495F"/>
    <w:rsid w:val="0075700D"/>
    <w:rsid w:val="00781F2D"/>
    <w:rsid w:val="007949BC"/>
    <w:rsid w:val="007B17C1"/>
    <w:rsid w:val="007B5E0D"/>
    <w:rsid w:val="007B6A04"/>
    <w:rsid w:val="007D4889"/>
    <w:rsid w:val="00827874"/>
    <w:rsid w:val="008B451D"/>
    <w:rsid w:val="008B7D64"/>
    <w:rsid w:val="008C4FBB"/>
    <w:rsid w:val="00996DBE"/>
    <w:rsid w:val="00A03E5B"/>
    <w:rsid w:val="00A80688"/>
    <w:rsid w:val="00AB7CE6"/>
    <w:rsid w:val="00B243FC"/>
    <w:rsid w:val="00BB3990"/>
    <w:rsid w:val="00C6709E"/>
    <w:rsid w:val="00C80108"/>
    <w:rsid w:val="00C95DB1"/>
    <w:rsid w:val="00CB328F"/>
    <w:rsid w:val="00CD36A1"/>
    <w:rsid w:val="00CE4F25"/>
    <w:rsid w:val="00CF46D5"/>
    <w:rsid w:val="00D16780"/>
    <w:rsid w:val="00E21B17"/>
    <w:rsid w:val="00E31147"/>
    <w:rsid w:val="00EE59E0"/>
    <w:rsid w:val="00EF559F"/>
    <w:rsid w:val="00F55717"/>
    <w:rsid w:val="00F9101F"/>
    <w:rsid w:val="00FF2678"/>
    <w:rsid w:val="00FF78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0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958</Words>
  <Characters>5464</Characters>
  <Application>Microsoft Macintosh Word</Application>
  <DocSecurity>0</DocSecurity>
  <Lines>45</Lines>
  <Paragraphs>10</Paragraphs>
  <ScaleCrop>false</ScaleCrop>
  <Company>Royal Holloway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Berna Ozcan</dc:creator>
  <cp:keywords/>
  <cp:lastModifiedBy>Gul Berna Ozcan</cp:lastModifiedBy>
  <cp:revision>4</cp:revision>
  <dcterms:created xsi:type="dcterms:W3CDTF">2011-05-31T16:51:00Z</dcterms:created>
  <dcterms:modified xsi:type="dcterms:W3CDTF">2011-05-31T18:46:00Z</dcterms:modified>
</cp:coreProperties>
</file>